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70F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0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241991F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FB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70FB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470FB5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70FB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470FB5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470FB5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70FB5">
        <w:rPr>
          <w:rFonts w:ascii="Times New Roman" w:hAnsi="Times New Roman" w:cs="Times New Roman"/>
          <w:sz w:val="24"/>
          <w:szCs w:val="24"/>
        </w:rPr>
        <w:t>/</w:t>
      </w:r>
      <w:r w:rsidRPr="00470FB5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70FB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="00470FB5">
        <w:rPr>
          <w:rFonts w:ascii="Times New Roman" w:hAnsi="Times New Roman" w:cs="Times New Roman"/>
          <w:sz w:val="24"/>
          <w:szCs w:val="24"/>
        </w:rPr>
        <w:t>__________________________</w:t>
      </w:r>
      <w:r w:rsidRPr="00470FB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470FB5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470FB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470FB5">
        <w:rPr>
          <w:rFonts w:ascii="Times New Roman" w:hAnsi="Times New Roman" w:cs="Times New Roman"/>
          <w:sz w:val="24"/>
          <w:szCs w:val="24"/>
        </w:rPr>
        <w:t>,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376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50:24:0040502:967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Савостьяново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470FB5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470FB5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4D6B29D5" w:rsidR="00D120DC" w:rsidRPr="00D92029" w:rsidRDefault="00D120DC" w:rsidP="0040556C">
      <w:pPr>
        <w:pStyle w:val="a3"/>
        <w:spacing w:line="240" w:lineRule="auto"/>
        <w:rPr>
          <w:sz w:val="24"/>
          <w:szCs w:val="24"/>
        </w:rPr>
      </w:pPr>
      <w:r w:rsidRPr="00D92029">
        <w:rPr>
          <w:sz w:val="24"/>
          <w:szCs w:val="24"/>
        </w:rPr>
        <w:t>1.</w:t>
      </w:r>
      <w:r w:rsidR="00FE5E68" w:rsidRPr="00D92029">
        <w:rPr>
          <w:sz w:val="24"/>
          <w:szCs w:val="24"/>
        </w:rPr>
        <w:t>5</w:t>
      </w:r>
      <w:r w:rsidR="005F340B" w:rsidRPr="00D92029">
        <w:rPr>
          <w:sz w:val="24"/>
          <w:szCs w:val="24"/>
        </w:rPr>
        <w:t xml:space="preserve"> </w:t>
      </w:r>
      <w:r w:rsidR="00BB30FA" w:rsidRPr="00D92029">
        <w:rPr>
          <w:sz w:val="24"/>
          <w:szCs w:val="24"/>
        </w:rPr>
        <w:t>У</w:t>
      </w:r>
      <w:r w:rsidRPr="00D92029">
        <w:rPr>
          <w:sz w:val="24"/>
          <w:szCs w:val="24"/>
        </w:rPr>
        <w:t>часток имеет следующие ограничения</w:t>
      </w:r>
      <w:r w:rsidR="00EE59D4" w:rsidRPr="00D92029">
        <w:rPr>
          <w:sz w:val="24"/>
          <w:szCs w:val="24"/>
        </w:rPr>
        <w:t xml:space="preserve"> </w:t>
      </w:r>
      <w:r w:rsidRPr="00D92029">
        <w:rPr>
          <w:sz w:val="24"/>
          <w:szCs w:val="24"/>
        </w:rPr>
        <w:t xml:space="preserve">в использовании: </w:t>
      </w:r>
    </w:p>
    <w:p w14:paraId="6BC92483" w14:textId="77777777" w:rsidR="00D120DC" w:rsidRPr="00D92029" w:rsidRDefault="00D120DC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29">
        <w:rPr>
          <w:rFonts w:ascii="Times New Roman" w:hAnsi="Times New Roman" w:cs="Times New Roman"/>
          <w:noProof/>
          <w:sz w:val="24"/>
          <w:szCs w:val="24"/>
        </w:rPr>
        <w:t>частично расположен в охранной зоне объекта «Газопровод низкого давления», кадастровый номер 50:24:0040502:940 и охранной зоне объекта «Газораспределительная сеть д. Савостьяново», кадастровый номер 50:24:0000000:9297, также части земельного участка с учетными номерами 50:24:0040502:967/1 и 50:24:0040502:967/2 имеют ограничение прав предусмотренных статьей 56 Земельного кодекса Российской Федерации</w:t>
      </w:r>
      <w:r w:rsidRPr="00D92029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 xml:space="preserve">ГУ БАНКА РОССИИ ПО ЦФО//УФК ПО </w:t>
      </w:r>
      <w:r w:rsidR="00702A24" w:rsidRPr="008A703F">
        <w:rPr>
          <w:noProof/>
        </w:rPr>
        <w:lastRenderedPageBreak/>
        <w:t>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>, КБК 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470FB5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470FB5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470FB5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470FB5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0BD92237" w:rsidR="001E4E5F" w:rsidRPr="00470FB5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70FB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470FB5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470F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470FB5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70F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0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058EB645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FB5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70FB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470FB5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70FB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470FB5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470FB5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70FB5">
        <w:rPr>
          <w:rFonts w:ascii="Times New Roman" w:hAnsi="Times New Roman" w:cs="Times New Roman"/>
          <w:sz w:val="24"/>
          <w:szCs w:val="24"/>
        </w:rPr>
        <w:t>/</w:t>
      </w:r>
      <w:r w:rsidRPr="00470FB5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70FB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="00470FB5">
        <w:rPr>
          <w:rFonts w:ascii="Times New Roman" w:hAnsi="Times New Roman" w:cs="Times New Roman"/>
          <w:sz w:val="24"/>
          <w:szCs w:val="24"/>
        </w:rPr>
        <w:t>________________________</w:t>
      </w:r>
      <w:r w:rsidRPr="00470FB5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470FB5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470FB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470FB5">
        <w:rPr>
          <w:rFonts w:ascii="Times New Roman" w:hAnsi="Times New Roman" w:cs="Times New Roman"/>
          <w:sz w:val="24"/>
          <w:szCs w:val="24"/>
        </w:rPr>
        <w:t>,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470FB5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470FB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376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50:24:0040502:967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Савостьяново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34A14F17" w:rsidR="001E4E5F" w:rsidRPr="008A703F" w:rsidRDefault="00470FB5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1" w:name="_GoBack"/>
            <w:bookmarkEnd w:id="1"/>
            <w:r w:rsidR="001E4E5F"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3F34C" w14:textId="77777777" w:rsidR="000040D4" w:rsidRDefault="000040D4" w:rsidP="00195C19">
      <w:r>
        <w:separator/>
      </w:r>
    </w:p>
  </w:endnote>
  <w:endnote w:type="continuationSeparator" w:id="0">
    <w:p w14:paraId="7CBE9E16" w14:textId="77777777" w:rsidR="000040D4" w:rsidRDefault="000040D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2D61C" w14:textId="77777777" w:rsidR="000040D4" w:rsidRDefault="000040D4" w:rsidP="00195C19">
      <w:r>
        <w:separator/>
      </w:r>
    </w:p>
  </w:footnote>
  <w:footnote w:type="continuationSeparator" w:id="0">
    <w:p w14:paraId="58CF082F" w14:textId="77777777" w:rsidR="000040D4" w:rsidRDefault="000040D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40D4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0FB5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EFA64-122A-4FCB-B7B2-D4C87BAC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2023-10-09T08:52:00Z</dcterms:modified>
</cp:coreProperties>
</file>